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7C18" w14:textId="70FAE741" w:rsidR="0070375D" w:rsidRPr="00B846DE" w:rsidRDefault="00B846DE" w:rsidP="00B846DE">
      <w:pPr>
        <w:widowControl w:val="0"/>
        <w:suppressAutoHyphens/>
        <w:jc w:val="center"/>
        <w:textAlignment w:val="baseline"/>
        <w:rPr>
          <w:rFonts w:ascii="Arial Narrow" w:eastAsia="Calibri" w:hAnsi="Arial Narrow" w:cs="Tahoma"/>
          <w:b/>
          <w:bCs/>
          <w:sz w:val="22"/>
          <w:szCs w:val="22"/>
          <w:lang w:eastAsia="zh-CN"/>
        </w:rPr>
      </w:pPr>
      <w:r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 xml:space="preserve">ANEXO </w:t>
      </w:r>
      <w:r w:rsidR="0070375D" w:rsidRPr="00B846DE"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>III- AUTOVALORACIÓN</w:t>
      </w:r>
    </w:p>
    <w:p w14:paraId="313D6BFA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1C6425B2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Don/a.   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  <w:t>DNI núm.</w:t>
      </w:r>
    </w:p>
    <w:p w14:paraId="4906E944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EXPÓN:</w:t>
      </w:r>
    </w:p>
    <w:p w14:paraId="292FBA1C" w14:textId="0FA22FCF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Que publicada a convocatoria de </w:t>
      </w:r>
      <w:r w:rsidR="005F249A" w:rsidRPr="005F249A">
        <w:rPr>
          <w:rFonts w:ascii="Arial Narrow" w:eastAsia="Calibri" w:hAnsi="Arial Narrow" w:cs="Tahoma"/>
          <w:sz w:val="22"/>
          <w:szCs w:val="22"/>
          <w:u w:val="single"/>
          <w:lang w:val="es-ES" w:eastAsia="zh-CN"/>
        </w:rPr>
        <w:t xml:space="preserve">1 praza de Profesor/a de </w:t>
      </w:r>
      <w:r w:rsidR="005F249A" w:rsidRPr="005F249A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  <w:t>Pian</w:t>
      </w:r>
      <w:r w:rsidR="005F249A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  <w:t>o</w:t>
      </w:r>
      <w:r w:rsidR="005F249A" w:rsidRPr="005F249A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  <w:t>-Gaita</w:t>
      </w:r>
      <w:r w:rsidR="00337F78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  <w:t xml:space="preserve"> 30 h/s.</w:t>
      </w:r>
      <w:r w:rsidRPr="005F249A">
        <w:rPr>
          <w:rFonts w:ascii="Arial Narrow" w:eastAsia="Calibri" w:hAnsi="Arial Narrow" w:cs="Tahoma"/>
          <w:sz w:val="22"/>
          <w:szCs w:val="22"/>
          <w:lang w:eastAsia="zh-CN"/>
        </w:rPr>
        <w:t>,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con carácter de laboral fixo mediante concurso de méritos, e de acordo co artigo </w:t>
      </w:r>
      <w:r w:rsidR="00337F78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das Bases Específicas deste proceso, PRESEN</w:t>
      </w:r>
      <w:r w:rsidR="005F249A">
        <w:rPr>
          <w:rFonts w:ascii="Arial Narrow" w:eastAsia="Calibri" w:hAnsi="Arial Narrow" w:cs="Tahoma"/>
          <w:sz w:val="22"/>
          <w:szCs w:val="22"/>
          <w:lang w:eastAsia="zh-CN"/>
        </w:rPr>
        <w:t>TA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a seguinte autovaloración dos méritos achegados.</w:t>
      </w:r>
    </w:p>
    <w:p w14:paraId="270386EF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tbl>
      <w:tblPr>
        <w:tblW w:w="4824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60"/>
        <w:gridCol w:w="383"/>
        <w:gridCol w:w="384"/>
        <w:gridCol w:w="169"/>
        <w:gridCol w:w="169"/>
        <w:gridCol w:w="161"/>
        <w:gridCol w:w="179"/>
        <w:gridCol w:w="718"/>
        <w:gridCol w:w="915"/>
      </w:tblGrid>
      <w:tr w:rsidR="0070375D" w:rsidRPr="00B846DE" w14:paraId="5227B71D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C5298" w14:textId="6C6B34B6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9D96DE7" w14:textId="0C91D09F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r w:rsidR="005F249A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por mes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55A2B35" w14:textId="50FD21E0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Núm</w:t>
            </w:r>
            <w:r w:rsidR="005F249A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F38667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Meses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C0F2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Ptos.</w:t>
            </w:r>
          </w:p>
        </w:tc>
      </w:tr>
      <w:tr w:rsidR="0070375D" w:rsidRPr="00B846DE" w14:paraId="14D4B1FC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C414" w14:textId="650B93F1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Autovaloración experiencia profesional na Administración Pública. </w:t>
            </w:r>
            <w:r w:rsidR="00B846DE"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Máximo</w:t>
            </w: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D77065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3BE21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65E8BEA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142A62E2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9202788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199656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70375D" w:rsidRPr="00B846DE" w14:paraId="6EE6936B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EBCCA8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ou funcións prestados no Concello de Tui como Profesor de instrumento e outras materias. Máximo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BB300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41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E01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E3015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F2B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2C0683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B265C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 Concello de Tui, noutros postos. Máximo 25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CF71C6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0922C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765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BEE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A21C1CC" w14:textId="77777777" w:rsidTr="0070375D">
        <w:trPr>
          <w:trHeight w:val="6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02C03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 públicas en prazas iguais ou semellantes a convocada. Máximo 15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39496E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F150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6B55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69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1864DB21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147CD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administracións públicas noutros postos. Máximo 10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904F8E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CD786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8FFF7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4998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96BE239" w14:textId="77777777" w:rsidTr="0070375D">
        <w:trPr>
          <w:trHeight w:val="166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0373EF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276F8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933822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814D60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264A0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18B4BD6A" w14:textId="77777777" w:rsidTr="0070375D">
        <w:trPr>
          <w:trHeight w:val="539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700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61FEBA0" w14:textId="515031C2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r w:rsidR="005F249A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por cursos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9F060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Cantidade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CB64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Ptos.</w:t>
            </w:r>
          </w:p>
        </w:tc>
      </w:tr>
      <w:tr w:rsidR="0070375D" w:rsidRPr="00B846DE" w14:paraId="0A7C4ACF" w14:textId="77777777" w:rsidTr="0070375D">
        <w:trPr>
          <w:trHeight w:val="437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338C3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-Autovaloración formación e docente . Máximo 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0A3585F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260B7C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137855B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70375D" w:rsidRPr="00B846DE" w14:paraId="383A6A4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4EA31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66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2CD2A2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F0B7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877FB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375D" w:rsidRPr="00B846DE" w14:paraId="45AF0865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B78B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400 ou mías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721C4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E7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8C9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9E6E98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E1E37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300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E0C8E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993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8F6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1B079F9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9ADA8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200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1BD72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AC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3A1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FABD6AD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81BEE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28602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D88A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68F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C2B04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57951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80 a 99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0FFA9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E41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EF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41A502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1286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60 a 79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6A7A90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081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746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939057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63EE6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 a 59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2BECE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04B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FA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D996D7A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94C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 a 39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59410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E048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1F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B846DE" w:rsidRPr="00B846DE" w14:paraId="3896B741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09B7F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24B2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68FBC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8F72A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F6D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8118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A858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C23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BA77E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F998FF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01066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 de Adaptación Pedagóxica.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75EF2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8F158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AC73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28214C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6F2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Grao Universitario.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A28FC7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169903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CF1A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074B3B07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9224A4" w14:textId="38B34AFA" w:rsidR="0070375D" w:rsidRPr="00B846DE" w:rsidRDefault="00B846DE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Diplomatura</w:t>
            </w:r>
            <w:r w:rsidR="0070375D"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Maxisterio.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894A51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798DF9F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BC0C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7D66E59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242B5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FCAD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4E43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494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0375D" w:rsidRPr="00B846DE" w14:paraId="4087ED0B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82AA6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4,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D0BFB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D567D4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1206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BD9DB2C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9DA69F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3,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00E039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64ADA6C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E40D2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EDF0CFF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1B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2,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1C941D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C20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4A9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77FC4DA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29A0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lastRenderedPageBreak/>
              <w:t>Celga 1,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4DC077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280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8F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1F30F9" w14:textId="77777777" w:rsidTr="0070375D">
        <w:trPr>
          <w:trHeight w:val="58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BAFB8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F4360F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6EC2AD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D335F3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6D922F7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3C029685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EA6B91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Total puntuación autovaloración . Máximo 110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D17924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C538F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CAF363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8BF3FE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</w:rPr>
              <w:t>110</w:t>
            </w:r>
          </w:p>
        </w:tc>
      </w:tr>
    </w:tbl>
    <w:p w14:paraId="4A5548DA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4D8B98C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9530E58" w14:textId="7F36EEE3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En____________, a _______ de _____________ de 202</w:t>
      </w:r>
      <w:r w:rsidR="00B846DE" w:rsidRPr="00B846DE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. </w:t>
      </w:r>
    </w:p>
    <w:p w14:paraId="125A21AF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       </w:t>
      </w:r>
    </w:p>
    <w:p w14:paraId="26CAF6A4" w14:textId="14907D34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Sinatura da persoa interesada</w:t>
      </w:r>
    </w:p>
    <w:p w14:paraId="3E273C11" w14:textId="77777777" w:rsidR="00305142" w:rsidRPr="00B846DE" w:rsidRDefault="00305142">
      <w:pPr>
        <w:rPr>
          <w:rFonts w:ascii="Arial Narrow" w:hAnsi="Arial Narrow"/>
          <w:sz w:val="22"/>
          <w:szCs w:val="22"/>
        </w:rPr>
      </w:pPr>
    </w:p>
    <w:sectPr w:rsidR="00305142" w:rsidRPr="00B846DE" w:rsidSect="006D79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6D1" w14:textId="77777777" w:rsidR="00806424" w:rsidRDefault="00806424" w:rsidP="00806424">
      <w:r>
        <w:separator/>
      </w:r>
    </w:p>
  </w:endnote>
  <w:endnote w:type="continuationSeparator" w:id="0">
    <w:p w14:paraId="64CE4731" w14:textId="77777777" w:rsidR="00806424" w:rsidRDefault="00806424" w:rsidP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634" w14:textId="77777777" w:rsidR="00806424" w:rsidRDefault="00806424" w:rsidP="00806424">
      <w:r>
        <w:separator/>
      </w:r>
    </w:p>
  </w:footnote>
  <w:footnote w:type="continuationSeparator" w:id="0">
    <w:p w14:paraId="3D571983" w14:textId="77777777" w:rsidR="00806424" w:rsidRDefault="00806424" w:rsidP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138" w14:textId="61D824D2" w:rsidR="00806424" w:rsidRDefault="00806424" w:rsidP="00806424">
    <w:pPr>
      <w:ind w:firstLine="360"/>
    </w:pPr>
    <w:r>
      <w:rPr>
        <w:noProof/>
        <w:lang w:val="es-ES_tradnl" w:eastAsia="es-ES_tradnl"/>
      </w:rPr>
      <w:drawing>
        <wp:inline distT="0" distB="0" distL="0" distR="0" wp14:anchorId="74159665" wp14:editId="3A011A39">
          <wp:extent cx="522275" cy="828094"/>
          <wp:effectExtent l="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70" cy="834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AE2CF4" w14:textId="4D858BA3" w:rsidR="00806424" w:rsidRPr="00806424" w:rsidRDefault="00806424" w:rsidP="00806424">
    <w:pPr>
      <w:rPr>
        <w:rFonts w:ascii="Arial" w:hAnsi="Arial" w:cs="Arial"/>
        <w:sz w:val="12"/>
        <w:szCs w:val="12"/>
      </w:rPr>
    </w:pPr>
    <w:r w:rsidRPr="00806424">
      <w:rPr>
        <w:rFonts w:ascii="Arial" w:hAnsi="Arial" w:cs="Arial"/>
        <w:sz w:val="12"/>
        <w:szCs w:val="12"/>
      </w:rPr>
      <w:t>EXCMO. CONCELLO</w:t>
    </w:r>
    <w:r>
      <w:rPr>
        <w:rFonts w:ascii="Arial" w:hAnsi="Arial" w:cs="Arial"/>
        <w:sz w:val="12"/>
        <w:szCs w:val="12"/>
      </w:rPr>
      <w:t xml:space="preserve"> DE TUI</w:t>
    </w:r>
  </w:p>
  <w:p w14:paraId="5E67A13C" w14:textId="50E64E5A" w:rsidR="00806424" w:rsidRPr="00806424" w:rsidRDefault="00806424" w:rsidP="00806424">
    <w:pPr>
      <w:ind w:left="180"/>
      <w:rPr>
        <w:sz w:val="12"/>
        <w:szCs w:val="12"/>
      </w:rPr>
    </w:pPr>
    <w:r w:rsidRPr="00806424">
      <w:rPr>
        <w:rFonts w:ascii="Arial" w:hAnsi="Arial" w:cs="Arial"/>
        <w:sz w:val="12"/>
        <w:szCs w:val="1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035">
    <w:abstractNumId w:val="0"/>
  </w:num>
  <w:num w:numId="2" w16cid:durableId="78218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4"/>
    <w:rsid w:val="000054E1"/>
    <w:rsid w:val="00024FE2"/>
    <w:rsid w:val="000813EB"/>
    <w:rsid w:val="000922F6"/>
    <w:rsid w:val="000B08DB"/>
    <w:rsid w:val="000C4044"/>
    <w:rsid w:val="00247879"/>
    <w:rsid w:val="002649BC"/>
    <w:rsid w:val="00270399"/>
    <w:rsid w:val="00286C87"/>
    <w:rsid w:val="002F6C6C"/>
    <w:rsid w:val="00305142"/>
    <w:rsid w:val="00310DE9"/>
    <w:rsid w:val="00324B4B"/>
    <w:rsid w:val="00337F78"/>
    <w:rsid w:val="00352B3A"/>
    <w:rsid w:val="003B059C"/>
    <w:rsid w:val="004147C4"/>
    <w:rsid w:val="0043762C"/>
    <w:rsid w:val="00445F12"/>
    <w:rsid w:val="00477A34"/>
    <w:rsid w:val="004A730F"/>
    <w:rsid w:val="004F2D05"/>
    <w:rsid w:val="005378B7"/>
    <w:rsid w:val="00573CD7"/>
    <w:rsid w:val="00590B0B"/>
    <w:rsid w:val="005E46A1"/>
    <w:rsid w:val="005F249A"/>
    <w:rsid w:val="005F57C3"/>
    <w:rsid w:val="00604DD3"/>
    <w:rsid w:val="00612BA0"/>
    <w:rsid w:val="006A1EA1"/>
    <w:rsid w:val="006C5870"/>
    <w:rsid w:val="006C7338"/>
    <w:rsid w:val="006D79BD"/>
    <w:rsid w:val="0070375D"/>
    <w:rsid w:val="007133C0"/>
    <w:rsid w:val="007A485E"/>
    <w:rsid w:val="007A6990"/>
    <w:rsid w:val="007C19E0"/>
    <w:rsid w:val="007D5161"/>
    <w:rsid w:val="00806424"/>
    <w:rsid w:val="0081767D"/>
    <w:rsid w:val="008644E9"/>
    <w:rsid w:val="0087358F"/>
    <w:rsid w:val="008D382B"/>
    <w:rsid w:val="008E7B9F"/>
    <w:rsid w:val="008F5701"/>
    <w:rsid w:val="009471BB"/>
    <w:rsid w:val="00954904"/>
    <w:rsid w:val="0099770F"/>
    <w:rsid w:val="009B34F9"/>
    <w:rsid w:val="009F6623"/>
    <w:rsid w:val="00A17300"/>
    <w:rsid w:val="00A229A2"/>
    <w:rsid w:val="00A2431D"/>
    <w:rsid w:val="00A31E9A"/>
    <w:rsid w:val="00A472E0"/>
    <w:rsid w:val="00A52D57"/>
    <w:rsid w:val="00AE142F"/>
    <w:rsid w:val="00AE281B"/>
    <w:rsid w:val="00B542FF"/>
    <w:rsid w:val="00B83241"/>
    <w:rsid w:val="00B846DE"/>
    <w:rsid w:val="00B94EDA"/>
    <w:rsid w:val="00BB5076"/>
    <w:rsid w:val="00BD2A0C"/>
    <w:rsid w:val="00BD386A"/>
    <w:rsid w:val="00BF4BD0"/>
    <w:rsid w:val="00C30745"/>
    <w:rsid w:val="00C826EA"/>
    <w:rsid w:val="00CA4CBB"/>
    <w:rsid w:val="00CB411F"/>
    <w:rsid w:val="00CB5164"/>
    <w:rsid w:val="00CC1361"/>
    <w:rsid w:val="00CD356B"/>
    <w:rsid w:val="00D4038C"/>
    <w:rsid w:val="00D6406B"/>
    <w:rsid w:val="00D7155F"/>
    <w:rsid w:val="00D719B4"/>
    <w:rsid w:val="00DC4CAB"/>
    <w:rsid w:val="00DD6932"/>
    <w:rsid w:val="00E27BA1"/>
    <w:rsid w:val="00E454BB"/>
    <w:rsid w:val="00E740BF"/>
    <w:rsid w:val="00E77853"/>
    <w:rsid w:val="00EA2B94"/>
    <w:rsid w:val="00EA7182"/>
    <w:rsid w:val="00EB25DE"/>
    <w:rsid w:val="00EC2051"/>
    <w:rsid w:val="00ED28D2"/>
    <w:rsid w:val="00F540BB"/>
    <w:rsid w:val="00F575EF"/>
    <w:rsid w:val="00F656F9"/>
    <w:rsid w:val="00F749EC"/>
    <w:rsid w:val="00FA539A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4450"/>
  <w15:chartTrackingRefBased/>
  <w15:docId w15:val="{7957E712-D14B-410E-9A82-A0B204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24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Tui</dc:creator>
  <cp:keywords/>
  <dc:description/>
  <cp:lastModifiedBy>Informatica Tui</cp:lastModifiedBy>
  <cp:revision>3</cp:revision>
  <dcterms:created xsi:type="dcterms:W3CDTF">2023-09-19T08:36:00Z</dcterms:created>
  <dcterms:modified xsi:type="dcterms:W3CDTF">2023-09-19T09:19:00Z</dcterms:modified>
</cp:coreProperties>
</file>